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108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УИД86MS00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6-00</w:t>
      </w:r>
      <w:r>
        <w:rPr>
          <w:rFonts w:ascii="Times New Roman" w:eastAsia="Times New Roman" w:hAnsi="Times New Roman" w:cs="Times New Roman"/>
          <w:sz w:val="28"/>
          <w:szCs w:val="28"/>
        </w:rPr>
        <w:t>5697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85</w:t>
      </w:r>
    </w:p>
    <w:p>
      <w:pPr>
        <w:widowControl w:val="0"/>
        <w:spacing w:before="0" w:after="0"/>
        <w:rPr>
          <w:sz w:val="26"/>
          <w:szCs w:val="26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Arial" w:eastAsia="Arial" w:hAnsi="Arial" w:cs="Arial"/>
          <w:sz w:val="28"/>
          <w:szCs w:val="28"/>
        </w:rPr>
        <w:t xml:space="preserve">                      </w:t>
      </w:r>
      <w:r>
        <w:rPr>
          <w:rFonts w:ascii="Arial" w:eastAsia="Arial" w:hAnsi="Arial" w:cs="Arial"/>
          <w:sz w:val="28"/>
          <w:szCs w:val="28"/>
        </w:rPr>
        <w:t xml:space="preserve">      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</w:t>
      </w:r>
      <w:r>
        <w:rPr>
          <w:rFonts w:ascii="Times New Roman" w:eastAsia="Times New Roman" w:hAnsi="Times New Roman" w:cs="Times New Roman"/>
          <w:sz w:val="28"/>
          <w:szCs w:val="28"/>
        </w:rPr>
        <w:t>Турал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Вахид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оглы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1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поступило,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ул. Магистральная, стр. 22А,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Мирзоев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исполнил отбывание наказания в виде обязательных работ </w:t>
      </w:r>
      <w:r>
        <w:rPr>
          <w:rFonts w:ascii="Times New Roman" w:eastAsia="Times New Roman" w:hAnsi="Times New Roman" w:cs="Times New Roman"/>
          <w:sz w:val="28"/>
          <w:szCs w:val="28"/>
        </w:rPr>
        <w:t>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часов, назначенное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постановления № </w:t>
      </w:r>
      <w:r>
        <w:rPr>
          <w:rStyle w:val="cat-UserDefinedgrp-32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административном правонарушении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срок, предусмотренный ст. 32.2 Кодекса Российской Федерации об административных правонарушениях, данный факт был установлен в ОСП по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УФССП России по ХМАО-Югре.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вину </w:t>
      </w:r>
      <w:r>
        <w:rPr>
          <w:rFonts w:ascii="Times New Roman" w:eastAsia="Times New Roman" w:hAnsi="Times New Roman" w:cs="Times New Roman"/>
          <w:sz w:val="28"/>
          <w:szCs w:val="28"/>
        </w:rPr>
        <w:t>признал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ст. 20.25 Кодекса Российской Федерации об административных правонарушениях подтверждается следующими 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2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о возбуждении исполнительного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28.10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предупреждением от </w:t>
      </w:r>
      <w:r>
        <w:rPr>
          <w:rFonts w:ascii="Times New Roman" w:eastAsia="Times New Roman" w:hAnsi="Times New Roman" w:cs="Times New Roman"/>
          <w:sz w:val="28"/>
          <w:szCs w:val="28"/>
        </w:rPr>
        <w:t>28.10.2025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информацией </w:t>
      </w:r>
      <w:r>
        <w:rPr>
          <w:rFonts w:ascii="Times New Roman" w:eastAsia="Times New Roman" w:hAnsi="Times New Roman" w:cs="Times New Roman"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Style w:val="cat-UserDefinedgrp-33rplc-3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№ </w:t>
      </w:r>
      <w:r>
        <w:rPr>
          <w:rFonts w:ascii="Times New Roman" w:eastAsia="Times New Roman" w:hAnsi="Times New Roman" w:cs="Times New Roman"/>
          <w:sz w:val="28"/>
          <w:szCs w:val="28"/>
        </w:rPr>
        <w:t>614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08 сентября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выслушав лицо,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4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уклонение от отбывания обязательных работ - доказана.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КоАП РФ - уклонение от отбывания обязательных работ.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4 ст. 20.25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уклонение от отбывания обязательных работ -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 на основании 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4.3 Кодекса Российской Федерации об административных правонарушениях,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данные о личности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отягчающего обстоятельства,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 назначения наказания в виде административного ареста,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 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 о с т а н о в и </w:t>
      </w:r>
      <w:r>
        <w:rPr>
          <w:rFonts w:ascii="Times New Roman" w:eastAsia="Times New Roman" w:hAnsi="Times New Roman" w:cs="Times New Roman"/>
          <w:sz w:val="28"/>
          <w:szCs w:val="28"/>
        </w:rPr>
        <w:t>л 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z w:val="28"/>
          <w:szCs w:val="28"/>
        </w:rPr>
        <w:t>Турала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Вахид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Оглы</w:t>
      </w:r>
      <w:r>
        <w:rPr>
          <w:rFonts w:ascii="Times New Roman" w:eastAsia="Times New Roman" w:hAnsi="Times New Roman" w:cs="Times New Roman"/>
          <w:sz w:val="28"/>
          <w:szCs w:val="28"/>
        </w:rPr>
        <w:t>, 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20.25 Кодекса Российской Федерации об административных правонарушениях и подвергнуть административному аресту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>/суток.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Срок отбытия наказания исчислять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момента оглашения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 постановление,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 </w:t>
      </w:r>
      <w:r>
        <w:rPr>
          <w:rFonts w:ascii="Times New Roman" w:eastAsia="Times New Roman" w:hAnsi="Times New Roman" w:cs="Times New Roman"/>
          <w:sz w:val="28"/>
          <w:szCs w:val="28"/>
        </w:rPr>
        <w:t>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4087752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1rplc-13">
    <w:name w:val="cat-UserDefined grp-31 rplc-13"/>
    <w:basedOn w:val="DefaultParagraphFont"/>
  </w:style>
  <w:style w:type="character" w:customStyle="1" w:styleId="cat-UserDefinedgrp-32rplc-21">
    <w:name w:val="cat-UserDefined grp-32 rplc-21"/>
    <w:basedOn w:val="DefaultParagraphFont"/>
  </w:style>
  <w:style w:type="character" w:customStyle="1" w:styleId="cat-UserDefinedgrp-32rplc-28">
    <w:name w:val="cat-UserDefined grp-32 rplc-28"/>
    <w:basedOn w:val="DefaultParagraphFont"/>
  </w:style>
  <w:style w:type="character" w:customStyle="1" w:styleId="cat-UserDefinedgrp-33rplc-33">
    <w:name w:val="cat-UserDefined grp-33 rplc-3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2D9A64-7D4D-43C6-A29B-053B80975831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